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118" w:rsidRPr="001C1CD1" w:rsidRDefault="001C1CD1" w:rsidP="001C1CD1">
      <w:pPr>
        <w:jc w:val="both"/>
        <w:rPr>
          <w:rFonts w:ascii="Times New Roman" w:hAnsi="Times New Roman" w:cs="Times New Roman"/>
        </w:rPr>
      </w:pPr>
      <w:r w:rsidRPr="001C1CD1">
        <w:rPr>
          <w:rFonts w:ascii="Times New Roman" w:hAnsi="Times New Roman" w:cs="Times New Roman"/>
        </w:rPr>
        <w:t>Изменения:</w:t>
      </w:r>
    </w:p>
    <w:p w:rsidR="001C1CD1" w:rsidRPr="001C1CD1" w:rsidRDefault="001C1CD1" w:rsidP="001C1CD1">
      <w:pPr>
        <w:jc w:val="both"/>
        <w:rPr>
          <w:rFonts w:ascii="Times New Roman" w:hAnsi="Times New Roman" w:cs="Times New Roman"/>
        </w:rPr>
      </w:pPr>
      <w:r w:rsidRPr="001C1CD1">
        <w:rPr>
          <w:rFonts w:ascii="Times New Roman" w:hAnsi="Times New Roman" w:cs="Times New Roman"/>
        </w:rPr>
        <w:t>1) Внесены изменения в подпункт 9 пункта 16</w:t>
      </w:r>
      <w:r>
        <w:rPr>
          <w:rFonts w:ascii="Times New Roman" w:hAnsi="Times New Roman" w:cs="Times New Roman"/>
        </w:rPr>
        <w:t>.1.</w:t>
      </w:r>
      <w:r w:rsidRPr="001C1CD1">
        <w:rPr>
          <w:rFonts w:ascii="Times New Roman" w:hAnsi="Times New Roman" w:cs="Times New Roman"/>
        </w:rPr>
        <w:t xml:space="preserve"> Документации</w:t>
      </w:r>
      <w:r>
        <w:rPr>
          <w:rFonts w:ascii="Times New Roman" w:hAnsi="Times New Roman" w:cs="Times New Roman"/>
        </w:rPr>
        <w:t>:</w:t>
      </w:r>
    </w:p>
    <w:p w:rsidR="001C1CD1" w:rsidRDefault="001C1CD1" w:rsidP="001C1CD1">
      <w:pPr>
        <w:jc w:val="both"/>
        <w:rPr>
          <w:rFonts w:ascii="Times New Roman" w:hAnsi="Times New Roman" w:cs="Times New Roman"/>
        </w:rPr>
      </w:pPr>
      <w:r w:rsidRPr="001C1CD1">
        <w:rPr>
          <w:rFonts w:ascii="Times New Roman" w:hAnsi="Times New Roman" w:cs="Times New Roman"/>
        </w:rPr>
        <w:t>Справка из налогового органа о размере задолженности участника по обязательным платежам в бюджеты всех уровней бюджетной системы Российской Федерации или государственные внебюджетные фонды за последний календарный год, полученная не позднее, чем за один месяц до объявления Запроса цен. Допускается предоставление заверенной надлежащим образом копии справки, копии справки полученной от налогового органа по телекоммуникационным каналам связи и подписанной электронной цифровой подписью.</w:t>
      </w:r>
    </w:p>
    <w:p w:rsidR="001C1CD1" w:rsidRDefault="001C1CD1" w:rsidP="001C1CD1">
      <w:pPr>
        <w:jc w:val="both"/>
        <w:rPr>
          <w:rFonts w:ascii="Times New Roman" w:hAnsi="Times New Roman" w:cs="Times New Roman"/>
        </w:rPr>
      </w:pPr>
      <w:r>
        <w:rPr>
          <w:rFonts w:ascii="Times New Roman" w:hAnsi="Times New Roman" w:cs="Times New Roman"/>
        </w:rPr>
        <w:t xml:space="preserve">2) </w:t>
      </w:r>
      <w:r w:rsidRPr="001C1CD1">
        <w:rPr>
          <w:rFonts w:ascii="Times New Roman" w:hAnsi="Times New Roman" w:cs="Times New Roman"/>
        </w:rPr>
        <w:t xml:space="preserve">Внесены изменения в подпункт </w:t>
      </w:r>
      <w:r>
        <w:rPr>
          <w:rFonts w:ascii="Times New Roman" w:hAnsi="Times New Roman" w:cs="Times New Roman"/>
        </w:rPr>
        <w:t>7</w:t>
      </w:r>
      <w:r w:rsidRPr="001C1CD1">
        <w:rPr>
          <w:rFonts w:ascii="Times New Roman" w:hAnsi="Times New Roman" w:cs="Times New Roman"/>
        </w:rPr>
        <w:t xml:space="preserve"> пункта 16.</w:t>
      </w:r>
      <w:r>
        <w:rPr>
          <w:rFonts w:ascii="Times New Roman" w:hAnsi="Times New Roman" w:cs="Times New Roman"/>
        </w:rPr>
        <w:t>2</w:t>
      </w:r>
      <w:r w:rsidRPr="001C1CD1">
        <w:rPr>
          <w:rFonts w:ascii="Times New Roman" w:hAnsi="Times New Roman" w:cs="Times New Roman"/>
        </w:rPr>
        <w:t>. Документации</w:t>
      </w:r>
      <w:r>
        <w:rPr>
          <w:rFonts w:ascii="Times New Roman" w:hAnsi="Times New Roman" w:cs="Times New Roman"/>
        </w:rPr>
        <w:t>:</w:t>
      </w:r>
    </w:p>
    <w:p w:rsidR="001C1CD1" w:rsidRDefault="001C1CD1" w:rsidP="001C1CD1">
      <w:pPr>
        <w:jc w:val="both"/>
        <w:rPr>
          <w:rFonts w:ascii="Times New Roman" w:hAnsi="Times New Roman" w:cs="Times New Roman"/>
        </w:rPr>
      </w:pPr>
      <w:r w:rsidRPr="001C1CD1">
        <w:rPr>
          <w:rFonts w:ascii="Times New Roman" w:hAnsi="Times New Roman" w:cs="Times New Roman"/>
        </w:rPr>
        <w:t xml:space="preserve">Справка из налогового органа о размере задолженности участника по обязательным платежам в бюджеты всех уровней бюджетной системы Российской Федерации или государственные внебюджетные фонды за последний календарный год, полученная не позднее, чем за один месяц до даты подачи Заявок. Допускается предоставление заверенной надлежащим образом копии справки, копии справки полученной от налогового органа по телекоммуникационным каналам связи и подписанной электронной цифровой подписью.    </w:t>
      </w:r>
    </w:p>
    <w:p w:rsidR="001C1CD1" w:rsidRDefault="001C1CD1" w:rsidP="001C1CD1">
      <w:pPr>
        <w:jc w:val="both"/>
        <w:rPr>
          <w:rFonts w:ascii="Times New Roman" w:hAnsi="Times New Roman" w:cs="Times New Roman"/>
        </w:rPr>
      </w:pPr>
      <w:r>
        <w:rPr>
          <w:rFonts w:ascii="Times New Roman" w:hAnsi="Times New Roman" w:cs="Times New Roman"/>
        </w:rPr>
        <w:t xml:space="preserve">3) </w:t>
      </w:r>
      <w:r w:rsidRPr="001C1CD1">
        <w:rPr>
          <w:rFonts w:ascii="Times New Roman" w:hAnsi="Times New Roman" w:cs="Times New Roman"/>
        </w:rPr>
        <w:t xml:space="preserve">Внесены изменения в </w:t>
      </w:r>
      <w:r w:rsidR="007A43E9">
        <w:rPr>
          <w:rFonts w:ascii="Times New Roman" w:hAnsi="Times New Roman" w:cs="Times New Roman"/>
        </w:rPr>
        <w:t>пункт</w:t>
      </w:r>
      <w:bookmarkStart w:id="0" w:name="_GoBack"/>
      <w:bookmarkEnd w:id="0"/>
      <w:r w:rsidRPr="001C1CD1">
        <w:rPr>
          <w:rFonts w:ascii="Times New Roman" w:hAnsi="Times New Roman" w:cs="Times New Roman"/>
        </w:rPr>
        <w:t xml:space="preserve"> </w:t>
      </w:r>
      <w:r>
        <w:rPr>
          <w:rFonts w:ascii="Times New Roman" w:hAnsi="Times New Roman" w:cs="Times New Roman"/>
        </w:rPr>
        <w:t>19</w:t>
      </w:r>
      <w:r w:rsidRPr="001C1CD1">
        <w:rPr>
          <w:rFonts w:ascii="Times New Roman" w:hAnsi="Times New Roman" w:cs="Times New Roman"/>
        </w:rPr>
        <w:t xml:space="preserve"> Документации:</w:t>
      </w:r>
      <w:r>
        <w:rPr>
          <w:rFonts w:ascii="Times New Roman" w:hAnsi="Times New Roman" w:cs="Times New Roman"/>
        </w:rPr>
        <w:t xml:space="preserve"> </w:t>
      </w:r>
    </w:p>
    <w:p w:rsidR="001C1CD1" w:rsidRDefault="001C1CD1" w:rsidP="001C1CD1">
      <w:pPr>
        <w:jc w:val="both"/>
        <w:rPr>
          <w:rFonts w:ascii="Times New Roman" w:hAnsi="Times New Roman" w:cs="Times New Roman"/>
        </w:rPr>
      </w:pPr>
      <w:r w:rsidRPr="001C1CD1">
        <w:rPr>
          <w:rFonts w:ascii="Times New Roman" w:hAnsi="Times New Roman" w:cs="Times New Roman"/>
        </w:rPr>
        <w:t>Заявка доставляется участником с помощью  почты,  курьером, представителем по доверенности  или лично, по адресу, указанному в пункте 8 Документации. Заявки, поступившие с опозданием, независимо от причины опоздания  к рассмотрению не  принимаются и  возвращаются  участнику  в нераспечатанном виде.</w:t>
      </w:r>
    </w:p>
    <w:p w:rsidR="001C1CD1" w:rsidRPr="001C1CD1" w:rsidRDefault="001C1CD1" w:rsidP="001C1CD1">
      <w:pPr>
        <w:jc w:val="both"/>
        <w:rPr>
          <w:rFonts w:ascii="Times New Roman" w:hAnsi="Times New Roman" w:cs="Times New Roman"/>
        </w:rPr>
      </w:pPr>
    </w:p>
    <w:sectPr w:rsidR="001C1CD1" w:rsidRPr="001C1C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CD1"/>
    <w:rsid w:val="001C1CD1"/>
    <w:rsid w:val="007A43E9"/>
    <w:rsid w:val="00EC7118"/>
    <w:rsid w:val="00F668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217</Words>
  <Characters>1240</Characters>
  <Application>Microsoft Office Word</Application>
  <DocSecurity>0</DocSecurity>
  <Lines>10</Lines>
  <Paragraphs>2</Paragraphs>
  <ScaleCrop>false</ScaleCrop>
  <Company/>
  <LinksUpToDate>false</LinksUpToDate>
  <CharactersWithSpaces>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Быкова Анна Евгеньевна</dc:creator>
  <cp:lastModifiedBy>Быкова Анна Евгеньевна</cp:lastModifiedBy>
  <cp:revision>3</cp:revision>
  <dcterms:created xsi:type="dcterms:W3CDTF">2025-07-21T05:42:00Z</dcterms:created>
  <dcterms:modified xsi:type="dcterms:W3CDTF">2025-07-21T05:47:00Z</dcterms:modified>
</cp:coreProperties>
</file>